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B776" w14:textId="77777777" w:rsidR="006D3AB4" w:rsidRDefault="006D3AB4" w:rsidP="006D3AB4">
      <w:pPr>
        <w:pStyle w:val="Tre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Raport z badania dobrostanu wśród społeczności akademickiej UMK </w:t>
      </w:r>
    </w:p>
    <w:p w14:paraId="034F02D4" w14:textId="592F33A0" w:rsidR="006D3AB4" w:rsidRDefault="006D3AB4" w:rsidP="006D3AB4">
      <w:pPr>
        <w:pStyle w:val="Tre"/>
        <w:spacing w:line="360" w:lineRule="auto"/>
        <w:jc w:val="center"/>
        <w:rPr>
          <w:b/>
          <w:bCs/>
        </w:rPr>
      </w:pPr>
      <w:r>
        <w:rPr>
          <w:b/>
          <w:bCs/>
        </w:rPr>
        <w:t>w ramach Uniwersyteckiego Ośrodka Wsparcia i Rozwoju Osobistego.</w:t>
      </w:r>
    </w:p>
    <w:p w14:paraId="02DC780A" w14:textId="5EF5D539" w:rsidR="00BD63C7" w:rsidRDefault="00BD63C7" w:rsidP="006D3AB4">
      <w:pPr>
        <w:pStyle w:val="Tre"/>
        <w:spacing w:line="360" w:lineRule="auto"/>
        <w:jc w:val="center"/>
        <w:rPr>
          <w:b/>
          <w:bCs/>
        </w:rPr>
      </w:pPr>
    </w:p>
    <w:p w14:paraId="1B2D1CB9" w14:textId="77777777" w:rsidR="00BD63C7" w:rsidRDefault="00BD63C7" w:rsidP="00BD63C7">
      <w:pPr>
        <w:pStyle w:val="Tre"/>
        <w:spacing w:line="360" w:lineRule="auto"/>
        <w:rPr>
          <w:b/>
          <w:bCs/>
        </w:rPr>
      </w:pPr>
      <w:r>
        <w:rPr>
          <w:b/>
          <w:bCs/>
        </w:rPr>
        <w:t xml:space="preserve">Zespół badawczy: </w:t>
      </w:r>
    </w:p>
    <w:p w14:paraId="1801D164" w14:textId="6032E2A1" w:rsidR="00BD63C7" w:rsidRDefault="00BD63C7" w:rsidP="00BD63C7">
      <w:pPr>
        <w:pStyle w:val="Tre"/>
        <w:spacing w:line="360" w:lineRule="auto"/>
        <w:rPr>
          <w:b/>
          <w:bCs/>
        </w:rPr>
      </w:pPr>
      <w:r>
        <w:rPr>
          <w:b/>
          <w:bCs/>
        </w:rPr>
        <w:t xml:space="preserve">prof. dr hab. Beata Przyborowska, prof. dr hab. Piotr </w:t>
      </w:r>
      <w:proofErr w:type="spellStart"/>
      <w:r>
        <w:rPr>
          <w:b/>
          <w:bCs/>
        </w:rPr>
        <w:t>Błajet</w:t>
      </w:r>
      <w:proofErr w:type="spellEnd"/>
      <w:r>
        <w:rPr>
          <w:b/>
          <w:bCs/>
        </w:rPr>
        <w:t xml:space="preserve">, dr Małgorzata Kowalczyk – </w:t>
      </w:r>
      <w:proofErr w:type="spellStart"/>
      <w:r>
        <w:rPr>
          <w:b/>
          <w:bCs/>
        </w:rPr>
        <w:t>Fopke</w:t>
      </w:r>
      <w:proofErr w:type="spellEnd"/>
      <w:r>
        <w:rPr>
          <w:b/>
          <w:bCs/>
        </w:rPr>
        <w:t xml:space="preserve"> (pracownicy Instytutu Nauk Pedagogicznych, Wydział Filozofii i Nauk Społecznych)</w:t>
      </w:r>
    </w:p>
    <w:p w14:paraId="5CF5B246" w14:textId="77777777" w:rsidR="00BD63C7" w:rsidRDefault="00BD63C7" w:rsidP="006D3AB4">
      <w:pPr>
        <w:pStyle w:val="Tre"/>
        <w:spacing w:line="360" w:lineRule="auto"/>
        <w:jc w:val="center"/>
        <w:rPr>
          <w:rFonts w:hint="eastAsia"/>
          <w:b/>
          <w:bCs/>
        </w:rPr>
      </w:pPr>
    </w:p>
    <w:p w14:paraId="1A21AA15" w14:textId="77777777" w:rsidR="006D3AB4" w:rsidRDefault="006D3AB4">
      <w:pPr>
        <w:pStyle w:val="Tre"/>
        <w:spacing w:line="360" w:lineRule="auto"/>
        <w:rPr>
          <w:rFonts w:hint="eastAsia"/>
          <w:b/>
          <w:bCs/>
        </w:rPr>
      </w:pPr>
    </w:p>
    <w:p w14:paraId="0D3FDB07" w14:textId="55DA7685" w:rsidR="006D3AB4" w:rsidRDefault="006D3AB4" w:rsidP="006D3AB4">
      <w:pPr>
        <w:pStyle w:val="Tre"/>
        <w:numPr>
          <w:ilvl w:val="0"/>
          <w:numId w:val="12"/>
        </w:numPr>
        <w:spacing w:line="360" w:lineRule="auto"/>
        <w:rPr>
          <w:rFonts w:hint="eastAsia"/>
        </w:rPr>
      </w:pPr>
      <w:r>
        <w:rPr>
          <w:b/>
          <w:bCs/>
        </w:rPr>
        <w:t xml:space="preserve">Cel badania - </w:t>
      </w:r>
      <w:r w:rsidRPr="006D3AB4">
        <w:t>oszacowanie poziomu dobrostanu wśród pracowników, doktorantów i studentów UMK</w:t>
      </w:r>
      <w:r w:rsidR="00701A78">
        <w:t xml:space="preserve"> w Toruniu</w:t>
      </w:r>
      <w:r w:rsidRPr="006D3AB4">
        <w:t xml:space="preserve">. </w:t>
      </w:r>
    </w:p>
    <w:p w14:paraId="5D3EBC21" w14:textId="77777777" w:rsidR="00661229" w:rsidRPr="006D3AB4" w:rsidRDefault="00661229" w:rsidP="00661229">
      <w:pPr>
        <w:pStyle w:val="Tre"/>
        <w:spacing w:line="360" w:lineRule="auto"/>
        <w:ind w:left="1080"/>
        <w:rPr>
          <w:rFonts w:hint="eastAsia"/>
        </w:rPr>
      </w:pPr>
    </w:p>
    <w:p w14:paraId="4C70B4AF" w14:textId="4703022A" w:rsidR="006D3AB4" w:rsidRDefault="00661229" w:rsidP="006D3AB4">
      <w:pPr>
        <w:pStyle w:val="Tre"/>
        <w:spacing w:line="360" w:lineRule="auto"/>
        <w:ind w:left="360"/>
        <w:rPr>
          <w:rFonts w:hint="eastAsia"/>
          <w:b/>
          <w:bCs/>
        </w:rPr>
      </w:pPr>
      <w:r>
        <w:rPr>
          <w:b/>
          <w:bCs/>
        </w:rPr>
        <w:t>II</w:t>
      </w:r>
      <w:r w:rsidR="006D3AB4">
        <w:rPr>
          <w:b/>
          <w:bCs/>
        </w:rPr>
        <w:t xml:space="preserve">. </w:t>
      </w:r>
      <w:r w:rsidR="004F6410">
        <w:rPr>
          <w:b/>
          <w:bCs/>
        </w:rPr>
        <w:t xml:space="preserve">      </w:t>
      </w:r>
      <w:r w:rsidR="006D3AB4">
        <w:rPr>
          <w:b/>
          <w:bCs/>
        </w:rPr>
        <w:t xml:space="preserve">W oparciu o utworzoną </w:t>
      </w:r>
      <w:r w:rsidR="004F6410">
        <w:rPr>
          <w:b/>
          <w:bCs/>
        </w:rPr>
        <w:t xml:space="preserve">autorską </w:t>
      </w:r>
      <w:r w:rsidR="006D3AB4">
        <w:rPr>
          <w:b/>
          <w:bCs/>
        </w:rPr>
        <w:t xml:space="preserve">ankietę uzyskano </w:t>
      </w:r>
      <w:r>
        <w:rPr>
          <w:b/>
          <w:bCs/>
        </w:rPr>
        <w:t xml:space="preserve">następujące </w:t>
      </w:r>
      <w:r w:rsidR="006D3AB4">
        <w:rPr>
          <w:b/>
          <w:bCs/>
        </w:rPr>
        <w:t>dane</w:t>
      </w:r>
      <w:r>
        <w:rPr>
          <w:b/>
          <w:bCs/>
        </w:rPr>
        <w:t>:</w:t>
      </w:r>
    </w:p>
    <w:p w14:paraId="26BD6E74" w14:textId="005D3ED9" w:rsidR="00406346" w:rsidRDefault="00406346" w:rsidP="004F6410">
      <w:pPr>
        <w:pStyle w:val="Tre"/>
        <w:numPr>
          <w:ilvl w:val="0"/>
          <w:numId w:val="16"/>
        </w:numPr>
        <w:spacing w:line="360" w:lineRule="auto"/>
        <w:rPr>
          <w:rFonts w:hint="eastAsia"/>
          <w:b/>
          <w:bCs/>
        </w:rPr>
      </w:pPr>
      <w:r>
        <w:rPr>
          <w:b/>
          <w:bCs/>
        </w:rPr>
        <w:t>poziom ogólnego dobrostanu i jakości życia</w:t>
      </w:r>
      <w:r w:rsidR="004F6410">
        <w:rPr>
          <w:b/>
          <w:bCs/>
        </w:rPr>
        <w:t>;</w:t>
      </w:r>
    </w:p>
    <w:p w14:paraId="788AB3AB" w14:textId="6F4F6C58" w:rsidR="006D3AB4" w:rsidRPr="004F6410" w:rsidRDefault="00406346" w:rsidP="006E7870">
      <w:pPr>
        <w:pStyle w:val="Tre"/>
        <w:numPr>
          <w:ilvl w:val="0"/>
          <w:numId w:val="16"/>
        </w:numPr>
        <w:spacing w:line="360" w:lineRule="auto"/>
        <w:jc w:val="both"/>
        <w:rPr>
          <w:rFonts w:hint="eastAsia"/>
          <w:b/>
          <w:bCs/>
        </w:rPr>
      </w:pPr>
      <w:r w:rsidRPr="004F6410">
        <w:rPr>
          <w:b/>
          <w:bCs/>
        </w:rPr>
        <w:t>poziom</w:t>
      </w:r>
      <w:r w:rsidR="006D3AB4" w:rsidRPr="004F6410">
        <w:rPr>
          <w:b/>
          <w:bCs/>
        </w:rPr>
        <w:t xml:space="preserve"> dobrostanu emocjonalnego </w:t>
      </w:r>
      <w:r w:rsidR="006D3AB4" w:rsidRPr="00661229">
        <w:t>– pytania odnosiły się do samopoczucia emocjonalnego w trakcie pandemii, odczuwanego niepokoju, obniżonego nastroju</w:t>
      </w:r>
      <w:r>
        <w:t>, poziomu otrzymywanego wsparcia emocjonalnego od bliskich oraz w miejscu pracy/studiowania</w:t>
      </w:r>
      <w:r w:rsidR="004F6410">
        <w:t>;</w:t>
      </w:r>
    </w:p>
    <w:p w14:paraId="692E2795" w14:textId="65ECCD42" w:rsidR="006D3AB4" w:rsidRPr="004F6410" w:rsidRDefault="006D3AB4" w:rsidP="006E7870">
      <w:pPr>
        <w:pStyle w:val="Tre"/>
        <w:numPr>
          <w:ilvl w:val="0"/>
          <w:numId w:val="16"/>
        </w:numPr>
        <w:spacing w:line="360" w:lineRule="auto"/>
        <w:jc w:val="both"/>
        <w:rPr>
          <w:rFonts w:hint="eastAsia"/>
          <w:b/>
          <w:bCs/>
        </w:rPr>
      </w:pPr>
      <w:r w:rsidRPr="004F6410">
        <w:rPr>
          <w:b/>
          <w:bCs/>
        </w:rPr>
        <w:t>dobrostanu relacyjnego-</w:t>
      </w:r>
      <w:r w:rsidR="00661229" w:rsidRPr="004F6410">
        <w:rPr>
          <w:b/>
          <w:bCs/>
        </w:rPr>
        <w:t xml:space="preserve"> </w:t>
      </w:r>
      <w:r w:rsidRPr="00661229">
        <w:t>pytania odnosiły się do jakości i ilości relacji w trakcie pandemii</w:t>
      </w:r>
      <w:r w:rsidR="00661229">
        <w:t xml:space="preserve"> z bliskimi, współpracownikami, innymi studentami, przełożonymi</w:t>
      </w:r>
    </w:p>
    <w:p w14:paraId="6AB4A980" w14:textId="77F8BC6F" w:rsidR="006D3AB4" w:rsidRPr="004F6410" w:rsidRDefault="006D3AB4" w:rsidP="006E7870">
      <w:pPr>
        <w:pStyle w:val="Tre"/>
        <w:numPr>
          <w:ilvl w:val="0"/>
          <w:numId w:val="16"/>
        </w:numPr>
        <w:spacing w:line="360" w:lineRule="auto"/>
        <w:jc w:val="both"/>
        <w:rPr>
          <w:rFonts w:hint="eastAsia"/>
          <w:b/>
          <w:bCs/>
        </w:rPr>
      </w:pPr>
      <w:r w:rsidRPr="004F6410">
        <w:rPr>
          <w:b/>
          <w:bCs/>
        </w:rPr>
        <w:t xml:space="preserve">poczucia bezpieczeństwa i satysfakcji – </w:t>
      </w:r>
      <w:r w:rsidRPr="00661229">
        <w:t>pytania odnosiły się do poczucia zadowolenia (lub braku) z obecnej sytuacji finansowej i zawodowej</w:t>
      </w:r>
      <w:r w:rsidR="00E34DB7">
        <w:t xml:space="preserve">, </w:t>
      </w:r>
      <w:r w:rsidRPr="00661229">
        <w:t xml:space="preserve">edukacyjnej oraz kwestii poczucia bezpieczeństwa finansowego oraz w zakresie zdrowia (dostęp do opieki medycznej, dostęp do informacji medycznej i </w:t>
      </w:r>
      <w:proofErr w:type="spellStart"/>
      <w:r w:rsidRPr="00661229">
        <w:t>nt</w:t>
      </w:r>
      <w:proofErr w:type="spellEnd"/>
      <w:r w:rsidRPr="00661229">
        <w:t xml:space="preserve"> COVID-19</w:t>
      </w:r>
      <w:r w:rsidR="00661229">
        <w:t>, zapewnienie bezpieczeństwa przez władze wydziału/uczelni</w:t>
      </w:r>
      <w:r w:rsidRPr="00661229">
        <w:t>).</w:t>
      </w:r>
    </w:p>
    <w:p w14:paraId="6994BC64" w14:textId="591A73AF" w:rsidR="00E34DB7" w:rsidRPr="004F6410" w:rsidRDefault="00E34DB7" w:rsidP="006D3AB4">
      <w:pPr>
        <w:pStyle w:val="Tre"/>
        <w:numPr>
          <w:ilvl w:val="0"/>
          <w:numId w:val="16"/>
        </w:numPr>
        <w:spacing w:line="360" w:lineRule="auto"/>
        <w:rPr>
          <w:rFonts w:hint="eastAsia"/>
          <w:b/>
          <w:bCs/>
        </w:rPr>
      </w:pPr>
      <w:r w:rsidRPr="004F6410">
        <w:rPr>
          <w:b/>
          <w:bCs/>
        </w:rPr>
        <w:t>potrzeby i oczekiwania</w:t>
      </w:r>
      <w:r>
        <w:t xml:space="preserve"> w związku z sytuacją pandemiczną</w:t>
      </w:r>
    </w:p>
    <w:p w14:paraId="345B787B" w14:textId="3429DB21" w:rsidR="006D3AB4" w:rsidRDefault="006D3AB4" w:rsidP="006D3AB4">
      <w:pPr>
        <w:pStyle w:val="Tre"/>
        <w:spacing w:line="360" w:lineRule="auto"/>
        <w:rPr>
          <w:rFonts w:hint="eastAsia"/>
          <w:b/>
          <w:bCs/>
        </w:rPr>
      </w:pPr>
    </w:p>
    <w:p w14:paraId="44C84FAA" w14:textId="1DD25465" w:rsidR="006D3AB4" w:rsidRDefault="00661229" w:rsidP="006D3AB4">
      <w:pPr>
        <w:pStyle w:val="Tre"/>
        <w:spacing w:line="360" w:lineRule="auto"/>
        <w:rPr>
          <w:rFonts w:hint="eastAsia"/>
          <w:b/>
          <w:bCs/>
        </w:rPr>
      </w:pPr>
      <w:r>
        <w:rPr>
          <w:b/>
          <w:bCs/>
        </w:rPr>
        <w:t>III. Grupa badawcza</w:t>
      </w:r>
    </w:p>
    <w:p w14:paraId="46F5F51F" w14:textId="0D0E4CD5" w:rsidR="00981B4F" w:rsidRDefault="00A006CE" w:rsidP="006E7870">
      <w:pPr>
        <w:pStyle w:val="Tre"/>
        <w:spacing w:line="360" w:lineRule="auto"/>
        <w:jc w:val="both"/>
        <w:rPr>
          <w:rFonts w:hint="eastAsia"/>
        </w:rPr>
      </w:pPr>
      <w:r>
        <w:tab/>
      </w:r>
      <w:r w:rsidR="00701A78">
        <w:t xml:space="preserve">Badania przeprowadzono w 2021 roku. </w:t>
      </w:r>
      <w:r>
        <w:t xml:space="preserve">Wzięło </w:t>
      </w:r>
      <w:r w:rsidR="006E7870">
        <w:t xml:space="preserve">w nich </w:t>
      </w:r>
      <w:r>
        <w:t xml:space="preserve">udział </w:t>
      </w:r>
      <w:r w:rsidRPr="00E34DB7">
        <w:rPr>
          <w:b/>
          <w:bCs/>
        </w:rPr>
        <w:t>1164 pracowników</w:t>
      </w:r>
      <w:r>
        <w:t xml:space="preserve"> uniwersytetu oraz </w:t>
      </w:r>
      <w:r w:rsidRPr="00E34DB7">
        <w:rPr>
          <w:b/>
          <w:bCs/>
        </w:rPr>
        <w:t>1601 studentów i doktorant</w:t>
      </w:r>
      <w:r w:rsidR="00E34DB7">
        <w:rPr>
          <w:b/>
          <w:bCs/>
        </w:rPr>
        <w:t xml:space="preserve">ów, </w:t>
      </w:r>
      <w:r w:rsidR="00E34DB7" w:rsidRPr="00E34DB7">
        <w:t>natomiast a</w:t>
      </w:r>
      <w:r w:rsidRPr="00E34DB7">
        <w:t>nalizie</w:t>
      </w:r>
      <w:r>
        <w:t xml:space="preserve"> statystycznej poddano wyniki 1887 osób, które wypełniły w sposób kompletny cały przedstawiony im kwestionariusz. W grupie tej znalazło się: </w:t>
      </w:r>
    </w:p>
    <w:p w14:paraId="64C97B74" w14:textId="77777777" w:rsidR="00981B4F" w:rsidRDefault="00A006CE">
      <w:pPr>
        <w:pStyle w:val="Tre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80 doktorantów (spośród nich 33 podjęło edukację w szkole doktorskiej, zaś 47 - wcześniej, w ramach studiów doktorskich; wszyscy spośród badanych studiowali w trybie stacjonarnym);</w:t>
      </w:r>
    </w:p>
    <w:p w14:paraId="2091FF23" w14:textId="77777777" w:rsidR="00981B4F" w:rsidRDefault="00A006CE">
      <w:pPr>
        <w:pStyle w:val="Tre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1021 studentów (spośród których 2019 studiowało w ramach jednolitych studiów magisterskich, zaś odpowiednio 563 i 239 w ramach studiów pierwszego i drugiego stopnia; większość, bo 958 badanych studiowało w ramach trybu stacjonarnego);</w:t>
      </w:r>
    </w:p>
    <w:p w14:paraId="1BF5AE12" w14:textId="77777777" w:rsidR="00981B4F" w:rsidRDefault="00A006CE">
      <w:pPr>
        <w:pStyle w:val="Tre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lastRenderedPageBreak/>
        <w:t>394 nauczycieli akademickich (spośród których większość, bo 315 osób stanowi przedstawiciele grupy badawczo-dydaktycznej, zaś pracę w grupie badawczej lub dydaktycznej zadeklarowało odpowiednio 18 i 61 osób);</w:t>
      </w:r>
    </w:p>
    <w:p w14:paraId="3B239F89" w14:textId="77777777" w:rsidR="00981B4F" w:rsidRDefault="00A006CE">
      <w:pPr>
        <w:pStyle w:val="Tre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 xml:space="preserve">392 pracowników akademickich nie będących nauczycielami. </w:t>
      </w:r>
    </w:p>
    <w:p w14:paraId="071266FD" w14:textId="07CD9690" w:rsidR="00981B4F" w:rsidRDefault="00A006CE">
      <w:pPr>
        <w:pStyle w:val="Tre"/>
        <w:spacing w:line="360" w:lineRule="auto"/>
        <w:jc w:val="both"/>
        <w:rPr>
          <w:rFonts w:hint="eastAsia"/>
        </w:rPr>
      </w:pPr>
      <w:r>
        <w:t xml:space="preserve">W każdej z grup większość badanych stanowiły kobiety (między 56,6% a 75,5%). </w:t>
      </w:r>
    </w:p>
    <w:p w14:paraId="03FB51CB" w14:textId="43DA827E" w:rsidR="00981B4F" w:rsidRDefault="00661229">
      <w:pPr>
        <w:pStyle w:val="Tre"/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IV. </w:t>
      </w:r>
      <w:r w:rsidR="00A006CE">
        <w:rPr>
          <w:b/>
          <w:bCs/>
        </w:rPr>
        <w:t>Wyniki</w:t>
      </w:r>
    </w:p>
    <w:p w14:paraId="30CCFEC1" w14:textId="77777777" w:rsidR="00742390" w:rsidRDefault="00742390">
      <w:pPr>
        <w:pStyle w:val="Tre"/>
        <w:spacing w:line="360" w:lineRule="auto"/>
        <w:rPr>
          <w:rFonts w:hint="eastAsia"/>
          <w:b/>
          <w:bCs/>
        </w:rPr>
      </w:pPr>
    </w:p>
    <w:p w14:paraId="2E06F80C" w14:textId="0FC35C71" w:rsidR="00981B4F" w:rsidRPr="00F21F7A" w:rsidRDefault="00F21F7A" w:rsidP="00F21F7A">
      <w:pPr>
        <w:pStyle w:val="Tre"/>
        <w:numPr>
          <w:ilvl w:val="0"/>
          <w:numId w:val="13"/>
        </w:num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P</w:t>
      </w:r>
      <w:r w:rsidR="00A006CE">
        <w:rPr>
          <w:b/>
          <w:bCs/>
          <w:i/>
          <w:iCs/>
        </w:rPr>
        <w:t xml:space="preserve">oziom </w:t>
      </w:r>
      <w:r w:rsidR="00E34DB7">
        <w:rPr>
          <w:b/>
          <w:bCs/>
          <w:i/>
          <w:iCs/>
        </w:rPr>
        <w:t>ogóln</w:t>
      </w:r>
      <w:r>
        <w:rPr>
          <w:b/>
          <w:bCs/>
          <w:i/>
          <w:iCs/>
        </w:rPr>
        <w:t>y</w:t>
      </w:r>
      <w:r w:rsidR="00E34DB7">
        <w:rPr>
          <w:b/>
          <w:bCs/>
          <w:i/>
          <w:iCs/>
        </w:rPr>
        <w:t xml:space="preserve"> </w:t>
      </w:r>
      <w:r w:rsidR="00A006CE">
        <w:rPr>
          <w:b/>
          <w:bCs/>
          <w:i/>
          <w:iCs/>
        </w:rPr>
        <w:t xml:space="preserve">dobrostanu </w:t>
      </w:r>
      <w:r>
        <w:rPr>
          <w:b/>
          <w:bCs/>
          <w:i/>
          <w:iCs/>
        </w:rPr>
        <w:t>wśród społeczności akademickiej w trakcie pandemii</w:t>
      </w:r>
    </w:p>
    <w:p w14:paraId="3B6CA4C5" w14:textId="05640D27" w:rsidR="00981B4F" w:rsidRDefault="00A006CE" w:rsidP="00BC55A7">
      <w:pPr>
        <w:pStyle w:val="Tre"/>
        <w:spacing w:line="360" w:lineRule="auto"/>
        <w:jc w:val="both"/>
        <w:rPr>
          <w:rFonts w:hint="eastAsia"/>
        </w:rPr>
      </w:pPr>
      <w:r w:rsidRPr="00E34DB7">
        <w:t>Najwyższym poziomem ogólnego dobrostanu charakteryzowali się nauczyciele akademiccy, osiągając wyniki wyższe od grupy doktorantów oraz studentów</w:t>
      </w:r>
      <w:r w:rsidR="00957D90" w:rsidRPr="00E34DB7">
        <w:t xml:space="preserve">. </w:t>
      </w:r>
      <w:r w:rsidR="00E34DB7">
        <w:t xml:space="preserve">Oznacza to, że nauczyciele akademiccy w mniejszym stopniu niż pozostałe grupy doświadczają </w:t>
      </w:r>
      <w:r w:rsidR="00F21F7A">
        <w:t xml:space="preserve">niepokoju emocjonalnego, trudności w relacjach czy poczucia braku bezpieczeństwa w </w:t>
      </w:r>
      <w:r w:rsidR="00E34DB7">
        <w:t>sytuacj</w:t>
      </w:r>
      <w:r w:rsidR="00F21F7A">
        <w:t>i</w:t>
      </w:r>
      <w:r w:rsidR="00E34DB7">
        <w:t xml:space="preserve"> pandemiczn</w:t>
      </w:r>
      <w:r w:rsidR="00F21F7A">
        <w:t>ej</w:t>
      </w:r>
      <w:r w:rsidR="00E34DB7">
        <w:t>.</w:t>
      </w:r>
      <w:r w:rsidR="005978AA">
        <w:t xml:space="preserve"> Doświadczają mniejszych trudności oraz mają poczucie otrzymywanej pomocy i wsparcia.  </w:t>
      </w:r>
      <w:r w:rsidR="00BC55A7">
        <w:t xml:space="preserve">Im starsze osoby badane, tym wyższy był ogólny odczuwany dobrostan. </w:t>
      </w:r>
      <w:r w:rsidR="00F21F7A">
        <w:rPr>
          <w:rFonts w:hint="eastAsia"/>
        </w:rPr>
        <w:t>B</w:t>
      </w:r>
      <w:r w:rsidR="00F21F7A">
        <w:t xml:space="preserve">adania oznaczają więc, że to wśród studentów i doktorantów występuje obniżone poczucie dobrostanu i obniżone poczucie jakości życia. </w:t>
      </w:r>
      <w:r w:rsidR="005978AA">
        <w:t xml:space="preserve">Ta grupa wskazuje na gorsze samopoczucie </w:t>
      </w:r>
      <w:r w:rsidR="00BC55A7">
        <w:t>Wśród badanych grupę o wyższym odczuwanym poziomie dobrostanu stanowili mężczyźni</w:t>
      </w:r>
      <w:r w:rsidR="00F21F7A">
        <w:t>, a kobiety pracujące lub studiujące na UMK cechuje zatem niższe poczucie dobrej jakości życia w obecnej sytuacji.</w:t>
      </w:r>
    </w:p>
    <w:p w14:paraId="7C2551B5" w14:textId="77777777" w:rsidR="00981B4F" w:rsidRDefault="00981B4F">
      <w:pPr>
        <w:pStyle w:val="Tre"/>
        <w:spacing w:line="360" w:lineRule="auto"/>
        <w:jc w:val="both"/>
        <w:rPr>
          <w:rFonts w:hint="eastAsia"/>
        </w:rPr>
      </w:pPr>
    </w:p>
    <w:p w14:paraId="56BD2298" w14:textId="62092F16" w:rsidR="00824601" w:rsidRDefault="00F21F7A" w:rsidP="00742390">
      <w:pPr>
        <w:pStyle w:val="Tre"/>
        <w:numPr>
          <w:ilvl w:val="0"/>
          <w:numId w:val="13"/>
        </w:numPr>
        <w:spacing w:line="360" w:lineRule="auto"/>
        <w:jc w:val="both"/>
        <w:rPr>
          <w:rFonts w:hint="eastAsia"/>
        </w:rPr>
      </w:pPr>
      <w:r>
        <w:rPr>
          <w:b/>
          <w:bCs/>
          <w:i/>
          <w:iCs/>
        </w:rPr>
        <w:t>D</w:t>
      </w:r>
      <w:r w:rsidR="00A006CE">
        <w:rPr>
          <w:b/>
          <w:bCs/>
          <w:i/>
          <w:iCs/>
        </w:rPr>
        <w:t>obrostan emocjonaln</w:t>
      </w:r>
      <w:r>
        <w:rPr>
          <w:b/>
          <w:bCs/>
          <w:i/>
          <w:iCs/>
        </w:rPr>
        <w:t>y</w:t>
      </w:r>
      <w:r w:rsidR="00A006CE">
        <w:rPr>
          <w:b/>
          <w:bCs/>
          <w:i/>
          <w:iCs/>
        </w:rPr>
        <w:t xml:space="preserve"> w czasie pandemii</w:t>
      </w:r>
    </w:p>
    <w:p w14:paraId="358480BD" w14:textId="66D4F6BC" w:rsidR="00981B4F" w:rsidRDefault="00A006CE" w:rsidP="00406346">
      <w:pPr>
        <w:pStyle w:val="Tre"/>
        <w:spacing w:line="360" w:lineRule="auto"/>
        <w:jc w:val="both"/>
        <w:rPr>
          <w:rFonts w:hint="eastAsia"/>
        </w:rPr>
      </w:pPr>
      <w:r w:rsidRPr="00742390">
        <w:t>Najwyższym poziomem dobrostanu emocjonalnego charakteryzowali się nauczyciele akademiccy</w:t>
      </w:r>
      <w:r w:rsidR="00742390" w:rsidRPr="00742390">
        <w:t xml:space="preserve"> (niezależnie od tego, czy należą do grupy badawczej, badawczo-dydaktycznej i dydaktycznej) </w:t>
      </w:r>
      <w:r w:rsidRPr="00742390">
        <w:t xml:space="preserve"> i pracownicy nie będący nauczycielami</w:t>
      </w:r>
      <w:r w:rsidR="00824601" w:rsidRPr="00742390">
        <w:t xml:space="preserve">, </w:t>
      </w:r>
      <w:r w:rsidRPr="00742390">
        <w:t>osiągając</w:t>
      </w:r>
      <w:r>
        <w:t xml:space="preserve"> wyniki wyższe od grupy doktorantów oraz studentów</w:t>
      </w:r>
      <w:r w:rsidR="00824601">
        <w:t>.</w:t>
      </w:r>
      <w:r w:rsidR="00406346">
        <w:t xml:space="preserve"> Oznacza to, że pracownicy uczelni w mniejszym stopniu niż studenci i</w:t>
      </w:r>
      <w:bookmarkStart w:id="0" w:name="_GoBack"/>
      <w:bookmarkEnd w:id="0"/>
      <w:r w:rsidR="00406346">
        <w:t xml:space="preserve"> doktoranci odczuwają lęk czy stany zniechęcenia obecną sytuacją oraz mają poczucie wsparcia otrzymywanego od osób bliskich oraz w miejscu pracy. Cechuje ich także rzadsze występowanie stanów depresyjnych czy gorszego samopoczucia emocjonalnego w sytuacji pandemii. Dla wyższego dobrostanu emocjonalnego znaczenie ma wiek- im starsza była osoba badana, tym wyższy dobrostan emocjonalny i odczuwane trudności</w:t>
      </w:r>
      <w:r>
        <w:t>.</w:t>
      </w:r>
      <w:r w:rsidR="00406346">
        <w:t xml:space="preserve"> Podobnie wygląda sytuacja, jeśli chodzi o płeć badanych – mężczyźnie rzadziej wskazują na trudności emocjonalne i brak wsparcia niż kobiety</w:t>
      </w:r>
      <w:r w:rsidR="00742390">
        <w:t>, które wskazują na częstsze symptomy niepokoju czy niewystarczające wsparcie w miejscu pracy/studiowania</w:t>
      </w:r>
      <w:r w:rsidR="00406346">
        <w:t xml:space="preserve">. </w:t>
      </w:r>
      <w:r w:rsidR="00742390">
        <w:t>Wśród studentów i doktorantów zatem występują znaczenie częściej niż wśród pracowników zniechęcenie i doświadczane stany lęku oraz przygnębienia. Ta grupa badanych wskazuje także częściej na brak otrzymywanego wsparcia od bliskich oraz w miejscu studiowania. Wyniki te są takie same niezależnie od formy studiowania.</w:t>
      </w:r>
      <w:r w:rsidR="00252A63">
        <w:t xml:space="preserve"> Grupą o najniższym dobrostanie emocjonalnym są </w:t>
      </w:r>
      <w:r w:rsidR="00252A63">
        <w:lastRenderedPageBreak/>
        <w:t>doktoranci, a następnie studenci, natomiast o najwyższym – nauczyciele akademiccy a następnie inni pracownicy uczelni.</w:t>
      </w:r>
    </w:p>
    <w:p w14:paraId="130A754C" w14:textId="1342A6C6" w:rsidR="004F6410" w:rsidRDefault="004F6410" w:rsidP="00406346">
      <w:pPr>
        <w:pStyle w:val="Tre"/>
        <w:spacing w:line="360" w:lineRule="auto"/>
        <w:jc w:val="both"/>
        <w:rPr>
          <w:rFonts w:hint="eastAsia"/>
        </w:rPr>
      </w:pPr>
    </w:p>
    <w:p w14:paraId="7F04BC50" w14:textId="77777777" w:rsidR="004F6410" w:rsidRDefault="004F6410" w:rsidP="00406346">
      <w:pPr>
        <w:pStyle w:val="Tre"/>
        <w:spacing w:line="360" w:lineRule="auto"/>
        <w:jc w:val="both"/>
        <w:rPr>
          <w:rFonts w:hint="eastAsia"/>
        </w:rPr>
      </w:pPr>
    </w:p>
    <w:p w14:paraId="56C7C4CE" w14:textId="77777777" w:rsidR="00742390" w:rsidRDefault="00742390" w:rsidP="00742390">
      <w:pPr>
        <w:pStyle w:val="Tre"/>
        <w:spacing w:line="360" w:lineRule="auto"/>
        <w:jc w:val="both"/>
        <w:rPr>
          <w:rFonts w:hint="eastAsia"/>
        </w:rPr>
      </w:pPr>
    </w:p>
    <w:p w14:paraId="194E8755" w14:textId="193DB0BC" w:rsidR="00556239" w:rsidRPr="00D34544" w:rsidRDefault="00742390" w:rsidP="00D34544">
      <w:pPr>
        <w:pStyle w:val="Tre"/>
        <w:numPr>
          <w:ilvl w:val="0"/>
          <w:numId w:val="13"/>
        </w:num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D</w:t>
      </w:r>
      <w:r w:rsidR="00A006CE">
        <w:rPr>
          <w:b/>
          <w:bCs/>
          <w:i/>
          <w:iCs/>
        </w:rPr>
        <w:t>obrostan</w:t>
      </w:r>
      <w:r>
        <w:rPr>
          <w:b/>
          <w:bCs/>
          <w:i/>
          <w:iCs/>
        </w:rPr>
        <w:t xml:space="preserve"> </w:t>
      </w:r>
      <w:r w:rsidR="00A006CE">
        <w:rPr>
          <w:b/>
          <w:bCs/>
          <w:i/>
          <w:iCs/>
        </w:rPr>
        <w:t>relacyjn</w:t>
      </w:r>
      <w:r>
        <w:rPr>
          <w:b/>
          <w:bCs/>
          <w:i/>
          <w:iCs/>
        </w:rPr>
        <w:t>y</w:t>
      </w:r>
      <w:r w:rsidR="00A006CE">
        <w:rPr>
          <w:b/>
          <w:bCs/>
          <w:i/>
          <w:iCs/>
        </w:rPr>
        <w:t xml:space="preserve"> w czasie pandemii</w:t>
      </w:r>
    </w:p>
    <w:p w14:paraId="25DACBD9" w14:textId="77777777" w:rsidR="004F6410" w:rsidRDefault="004F6410">
      <w:pPr>
        <w:pStyle w:val="Tre"/>
        <w:spacing w:line="360" w:lineRule="auto"/>
        <w:jc w:val="both"/>
        <w:rPr>
          <w:rFonts w:hint="eastAsia"/>
        </w:rPr>
      </w:pPr>
    </w:p>
    <w:p w14:paraId="7CA6899D" w14:textId="7BDABB33" w:rsidR="00981B4F" w:rsidRDefault="00A006CE">
      <w:pPr>
        <w:pStyle w:val="Tre"/>
        <w:spacing w:line="360" w:lineRule="auto"/>
        <w:jc w:val="both"/>
        <w:rPr>
          <w:rFonts w:hint="eastAsia"/>
        </w:rPr>
      </w:pPr>
      <w:r w:rsidRPr="00D34544">
        <w:t xml:space="preserve">Najwyższym poziomem dobrostanu relacyjnego charakteryzowali się </w:t>
      </w:r>
      <w:r w:rsidRPr="00252A63">
        <w:rPr>
          <w:color w:val="auto"/>
        </w:rPr>
        <w:t>pracownicy nie będący nauczycielami</w:t>
      </w:r>
      <w:r w:rsidR="00556239" w:rsidRPr="00252A63">
        <w:rPr>
          <w:color w:val="auto"/>
        </w:rPr>
        <w:t xml:space="preserve">, </w:t>
      </w:r>
      <w:r w:rsidRPr="00252A63">
        <w:rPr>
          <w:color w:val="auto"/>
        </w:rPr>
        <w:t>os</w:t>
      </w:r>
      <w:r w:rsidRPr="00D34544">
        <w:t>iągając</w:t>
      </w:r>
      <w:r>
        <w:t xml:space="preserve"> wyniki wyższe od grupy studentów. </w:t>
      </w:r>
      <w:r w:rsidR="00D572D5">
        <w:t xml:space="preserve">Oznacza to, że ta grupa w mniejszym stopniu odczuwa brak kontaktów społecznych w czasie pandemii w porównaniu z innymi badanymi grupami, którzy wskazują na mniejsze kontakty w trakcie pandemii. Wyższy wynik wśród pracowników </w:t>
      </w:r>
      <w:r w:rsidR="00252A63">
        <w:t>nie będących nauczycielami akademickimi</w:t>
      </w:r>
      <w:r w:rsidR="00D572D5">
        <w:t xml:space="preserve"> wskazuje także, że ta grupa ma poczucie większej życzliwości doświadczanej w miejscu pracy od współpracowników czy przełożonych. </w:t>
      </w:r>
      <w:r w:rsidR="00252A63">
        <w:t xml:space="preserve">Znacznie niższy dobrostan w zakresie dobrostanu relacyjnego mają doktoranci, a następnie nauczyciele, najniższy wskaźnik dobrostanu relacyjnego mają studenci. </w:t>
      </w:r>
      <w:r w:rsidR="00D572D5">
        <w:t>Natomiast studenci, pracownicy nie będący nauczycielami oraz doktoranci mają poczucie mniejszej życzliwości, przychylności i wsparcia ze strony współpracowników</w:t>
      </w:r>
      <w:r w:rsidR="00D34544">
        <w:t>, innych studentów</w:t>
      </w:r>
      <w:r w:rsidR="00D572D5">
        <w:t xml:space="preserve"> czy </w:t>
      </w:r>
      <w:r w:rsidR="00D34544">
        <w:t>przełożonych.</w:t>
      </w:r>
      <w:r w:rsidR="00D572D5">
        <w:t xml:space="preserve"> </w:t>
      </w:r>
      <w:r w:rsidR="00D572D5">
        <w:rPr>
          <w:rFonts w:hint="eastAsia"/>
        </w:rPr>
        <w:t>W</w:t>
      </w:r>
      <w:r w:rsidR="00D572D5">
        <w:t xml:space="preserve">yniki pokazują także, że wiek nie ma decydującego znaczenia w odczuwaniu zadowolenia z relacji z innymi ludźmi, natomiast </w:t>
      </w:r>
      <w:r w:rsidR="00D34544">
        <w:t>różnice</w:t>
      </w:r>
      <w:r w:rsidR="00D572D5">
        <w:t xml:space="preserve"> widoczne są w zależności od płci, ponieważ badani </w:t>
      </w:r>
      <w:r w:rsidRPr="00D34544">
        <w:t>mężczyźni charaktery</w:t>
      </w:r>
      <w:r w:rsidR="00D34544" w:rsidRPr="00D34544">
        <w:t>zują</w:t>
      </w:r>
      <w:r w:rsidRPr="00D34544">
        <w:t xml:space="preserve"> się wyższym poziomem dobrostanu relacyjnego niż kobiety</w:t>
      </w:r>
      <w:r w:rsidR="00556239" w:rsidRPr="00D34544">
        <w:t xml:space="preserve">. </w:t>
      </w:r>
      <w:r w:rsidR="00D34544" w:rsidRPr="00D34544">
        <w:t xml:space="preserve">Badania pokazują także różnice wśród studentów stacjonarnych i niestacjonarnych- </w:t>
      </w:r>
      <w:r w:rsidRPr="00D34544">
        <w:t xml:space="preserve">studenci studiów niestacjonarnych </w:t>
      </w:r>
      <w:r w:rsidR="00D34544" w:rsidRPr="00D34544">
        <w:t>mają</w:t>
      </w:r>
      <w:r w:rsidR="00D34544">
        <w:t xml:space="preserve"> poczucie życzliwości w miejscu studiowania, doświadczają częściej życzliwości i przychylności oraz są zadowoleni z liczby nawiązywanych kontaktów w trakcie pandemii niż studenci studiów stacjonarnych. </w:t>
      </w:r>
    </w:p>
    <w:p w14:paraId="1BFA3829" w14:textId="77777777" w:rsidR="00981B4F" w:rsidRDefault="00981B4F">
      <w:pPr>
        <w:pStyle w:val="Tre"/>
        <w:spacing w:line="360" w:lineRule="auto"/>
        <w:jc w:val="both"/>
        <w:rPr>
          <w:rFonts w:hint="eastAsia"/>
        </w:rPr>
      </w:pPr>
    </w:p>
    <w:p w14:paraId="69493490" w14:textId="1A964C9E" w:rsidR="00981B4F" w:rsidRDefault="00D34544" w:rsidP="00D34544">
      <w:pPr>
        <w:pStyle w:val="Tre"/>
        <w:numPr>
          <w:ilvl w:val="0"/>
          <w:numId w:val="13"/>
        </w:numPr>
        <w:spacing w:line="360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</w:t>
      </w:r>
      <w:r w:rsidR="00A006CE">
        <w:rPr>
          <w:b/>
          <w:bCs/>
          <w:i/>
          <w:iCs/>
        </w:rPr>
        <w:t>ezpieczeństw</w:t>
      </w:r>
      <w:r>
        <w:rPr>
          <w:b/>
          <w:bCs/>
          <w:i/>
          <w:iCs/>
        </w:rPr>
        <w:t>o</w:t>
      </w:r>
      <w:r w:rsidR="00A006CE">
        <w:rPr>
          <w:b/>
          <w:bCs/>
          <w:i/>
          <w:iCs/>
        </w:rPr>
        <w:t xml:space="preserve"> i satysfakcj</w:t>
      </w:r>
      <w:r>
        <w:rPr>
          <w:b/>
          <w:bCs/>
          <w:i/>
          <w:iCs/>
        </w:rPr>
        <w:t xml:space="preserve">a </w:t>
      </w:r>
      <w:r w:rsidR="00A006CE">
        <w:rPr>
          <w:b/>
          <w:bCs/>
          <w:i/>
          <w:iCs/>
        </w:rPr>
        <w:t>w czasie pandemii</w:t>
      </w:r>
    </w:p>
    <w:p w14:paraId="40848D6C" w14:textId="77777777" w:rsidR="004F6410" w:rsidRDefault="004F6410" w:rsidP="00573ED1">
      <w:pPr>
        <w:pStyle w:val="Tre"/>
        <w:spacing w:line="360" w:lineRule="auto"/>
        <w:jc w:val="both"/>
        <w:rPr>
          <w:rFonts w:hint="eastAsia"/>
        </w:rPr>
      </w:pPr>
    </w:p>
    <w:p w14:paraId="6B595178" w14:textId="114C8B31" w:rsidR="0091418E" w:rsidRPr="00573ED1" w:rsidRDefault="00A006CE" w:rsidP="00573ED1">
      <w:pPr>
        <w:pStyle w:val="Tre"/>
        <w:spacing w:line="360" w:lineRule="auto"/>
        <w:jc w:val="both"/>
        <w:rPr>
          <w:rFonts w:hint="eastAsia"/>
        </w:rPr>
      </w:pPr>
      <w:r w:rsidRPr="00573ED1">
        <w:t xml:space="preserve">Najwyższym poziomem </w:t>
      </w:r>
      <w:r w:rsidR="00D34544" w:rsidRPr="00573ED1">
        <w:t xml:space="preserve">poczucia </w:t>
      </w:r>
      <w:r w:rsidRPr="00573ED1">
        <w:t>bezpieczeństwa i satysfakcji charakteryzowali się nauczyciele akademiccy</w:t>
      </w:r>
      <w:r w:rsidR="00556239">
        <w:t xml:space="preserve">, </w:t>
      </w:r>
      <w:r>
        <w:t>osiągając wyniki wyższe od grupy doktorantów i studentów</w:t>
      </w:r>
      <w:r w:rsidR="00556239">
        <w:t>.</w:t>
      </w:r>
      <w:r w:rsidR="00D34544">
        <w:t xml:space="preserve"> Oznacza to, że nauczyciele akademiccy w mniejszym stopniu niż inne grupy obawiają się pogorszenia swojej kondycji zdrowotne</w:t>
      </w:r>
      <w:r w:rsidR="00D34544">
        <w:rPr>
          <w:rFonts w:hint="eastAsia"/>
        </w:rPr>
        <w:t>j</w:t>
      </w:r>
      <w:r w:rsidR="00D34544">
        <w:t xml:space="preserve"> i w mniejszym stopniu martwią się o pogorszenie ich sytuacji finansowej. </w:t>
      </w:r>
      <w:r w:rsidR="00B470BE">
        <w:t xml:space="preserve">Są bardziej niż studenci, doktoranci i pracownicy nie będący nauczycielami zadowoleni z sytuacji zawodowej mając poczucie otrzymywania </w:t>
      </w:r>
      <w:r w:rsidR="00573ED1">
        <w:t xml:space="preserve">znacznie częściej niż inne grupy </w:t>
      </w:r>
      <w:r w:rsidR="00B470BE">
        <w:t xml:space="preserve">adekwatnych informacji na temat sytuacji pandemicznej i wsparcia od władz wydziału/Uniwersytetu. Nauczyciele akademiccy w większym stopniu niż pozostałe </w:t>
      </w:r>
      <w:r w:rsidR="00B470BE">
        <w:lastRenderedPageBreak/>
        <w:t xml:space="preserve">grupy, doświadczają poczucia bezpieczeństwa, jeśli chodzi o zapewnienie opieki medycznej w czasie pandemii. </w:t>
      </w:r>
      <w:r w:rsidR="00252A63">
        <w:t>Znacznie niższe poczucie bezpieczeństwa i poczucie satysfakcji mają pracownicy nie będący nauczycielami akademickimi, następnie doktoranci. Najniższy wynik otrzymali w tym zakresie s</w:t>
      </w:r>
      <w:r w:rsidR="00B470BE">
        <w:t>tudenci</w:t>
      </w:r>
      <w:r w:rsidR="00252A63">
        <w:t xml:space="preserve">. Oznacza to, że studenci, </w:t>
      </w:r>
      <w:r w:rsidR="00B470BE">
        <w:t xml:space="preserve">doktoranci i pracownicy nie będący nauczycielami akademickimi mają niższe </w:t>
      </w:r>
      <w:r w:rsidR="00252A63">
        <w:t xml:space="preserve">niż nauczyciele akademiccy </w:t>
      </w:r>
      <w:r w:rsidR="00B470BE">
        <w:t>poczucie bezpieczeństwa w płaszczyźnie finansowej, zapewnienia opieki zdrowotnej oraz poczucia otrzymywania pomocy i informacji oraz zapewnienia bezpiecznej pracy czy studiowania przez władze wydziału/uniwersytetu. Wiek badanych w tym badanym zakresie nie wpływał na odpowiedzi, natomiast znaczenie ma płeć, wskazując na wyższe poczucie bezpieczeństwa i zadowolenia ze swojej sytuacji niż kobiety</w:t>
      </w:r>
      <w:r>
        <w:t>.</w:t>
      </w:r>
      <w:r w:rsidR="00573ED1">
        <w:t xml:space="preserve"> </w:t>
      </w:r>
      <w:r>
        <w:t>Nie stwierdzono różnic między studentami studiów niestacjonarnych i stacjonarnych w zakresie poziomu bezpieczeństwa i satysfakcji</w:t>
      </w:r>
      <w:r w:rsidR="00573ED1">
        <w:t>, co oznacza, że doświadczają oni podobnego, niższego niż nauczyciele akademiccy, bezpieczeństwa i satysfakcji w miejscu studiowania.</w:t>
      </w:r>
    </w:p>
    <w:p w14:paraId="352C67FF" w14:textId="7EB9F5A6" w:rsidR="0091418E" w:rsidRDefault="0091418E">
      <w:pPr>
        <w:pStyle w:val="Tre"/>
        <w:spacing w:line="360" w:lineRule="auto"/>
        <w:jc w:val="both"/>
        <w:rPr>
          <w:rFonts w:hint="eastAsia"/>
          <w:lang w:val="nl-NL"/>
        </w:rPr>
      </w:pPr>
    </w:p>
    <w:p w14:paraId="3F11DF42" w14:textId="6B484349" w:rsidR="00E34DB7" w:rsidRPr="00573ED1" w:rsidRDefault="00573ED1">
      <w:pPr>
        <w:pStyle w:val="Tre"/>
        <w:spacing w:line="360" w:lineRule="auto"/>
        <w:jc w:val="both"/>
        <w:rPr>
          <w:rFonts w:hint="eastAsia"/>
          <w:b/>
          <w:bCs/>
          <w:i/>
          <w:iCs/>
          <w:lang w:val="nl-NL"/>
        </w:rPr>
      </w:pPr>
      <w:r w:rsidRPr="00573ED1">
        <w:rPr>
          <w:b/>
          <w:bCs/>
          <w:i/>
          <w:iCs/>
          <w:lang w:val="nl-NL"/>
        </w:rPr>
        <w:t xml:space="preserve">V. </w:t>
      </w:r>
      <w:r w:rsidR="00E34DB7" w:rsidRPr="00573ED1">
        <w:rPr>
          <w:b/>
          <w:bCs/>
          <w:i/>
          <w:iCs/>
          <w:lang w:val="nl-NL"/>
        </w:rPr>
        <w:t>Potrzeby i oczekiwania</w:t>
      </w:r>
    </w:p>
    <w:p w14:paraId="4AEF194F" w14:textId="77777777" w:rsidR="004F6410" w:rsidRDefault="004F6410" w:rsidP="00E34DB7">
      <w:pPr>
        <w:pStyle w:val="Tre"/>
        <w:spacing w:line="360" w:lineRule="auto"/>
        <w:jc w:val="both"/>
        <w:rPr>
          <w:rFonts w:hint="eastAsia"/>
        </w:rPr>
      </w:pPr>
    </w:p>
    <w:p w14:paraId="0E52E6DB" w14:textId="21F87352" w:rsidR="00E34DB7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 xml:space="preserve">Adekwatnie do wyników uzyskanych </w:t>
      </w:r>
      <w:r w:rsidR="004F6410">
        <w:t>po</w:t>
      </w:r>
      <w:r>
        <w:t>wyżej, n</w:t>
      </w:r>
      <w:r w:rsidR="00E34DB7">
        <w:t xml:space="preserve">ajwyższym poziomem potrzeb i oczekiwań charakteryzowali się studenci, osiągając wyniki wyższe od grupy nauczycieli akademickich oraz pracowników nie będących nauczycielami akademickimi. </w:t>
      </w:r>
      <w:r>
        <w:t>Oznacza to, że w większym stopniu niż nauczyciele akademiccy i inni pracownicy potrzebują oni:</w:t>
      </w:r>
    </w:p>
    <w:p w14:paraId="0244A85A" w14:textId="118C5588" w:rsidR="00573ED1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>- informacji o dostępie do pomocy psychologicznej</w:t>
      </w:r>
      <w:r w:rsidR="004F6410">
        <w:t>;</w:t>
      </w:r>
    </w:p>
    <w:p w14:paraId="7D81E906" w14:textId="4FB9EA7E" w:rsidR="004F6410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>- informacji o technikach samopomocy w zakresie zdrowia psychicznego (treningi radzenia sobie ze stresem, techniki komunikacyjne)</w:t>
      </w:r>
      <w:r w:rsidR="004F6410">
        <w:t>;</w:t>
      </w:r>
    </w:p>
    <w:p w14:paraId="3A883F9E" w14:textId="2A65C46F" w:rsidR="00573ED1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>- potrzeba większej  niż dotychczas empatii i zrozumienia w miejscu studiowania/pracy</w:t>
      </w:r>
      <w:r w:rsidR="004F6410">
        <w:t>;</w:t>
      </w:r>
    </w:p>
    <w:p w14:paraId="4BD116A7" w14:textId="1D2D95F1" w:rsidR="00573ED1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>- większa potrzeba kontaktów społecznych w trakcie trwania pandemii</w:t>
      </w:r>
      <w:r w:rsidR="004F6410">
        <w:t>;</w:t>
      </w:r>
    </w:p>
    <w:p w14:paraId="5F83BC3F" w14:textId="78DDFA31" w:rsidR="00573ED1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>- większego wsparcia merytorycznego i organizacyjnego od władz uczelni w trakcie trwania pandemii</w:t>
      </w:r>
      <w:r w:rsidR="004F6410">
        <w:t>.</w:t>
      </w:r>
    </w:p>
    <w:p w14:paraId="4ED1A231" w14:textId="738DA004" w:rsidR="00573ED1" w:rsidRDefault="00573ED1" w:rsidP="00E34DB7">
      <w:pPr>
        <w:pStyle w:val="Tre"/>
        <w:spacing w:line="360" w:lineRule="auto"/>
        <w:jc w:val="both"/>
        <w:rPr>
          <w:rFonts w:hint="eastAsia"/>
        </w:rPr>
      </w:pPr>
      <w:r>
        <w:t>Należy zaznaczyć, że większe potrzeby i oczekiwania występują wśród badanych kobiet oraz wśród studentów studiów niestacjonarnych.</w:t>
      </w:r>
      <w:r w:rsidR="00252A63">
        <w:t xml:space="preserve"> Drugą grupą o równie wysokich oczekiwaniach i potrzebach są doktoranci,  następnie pracownicy nie będący nauczycielami akademickimi. Badania wykazują, że grupą o najmniejszych potrzebach i oczekiwaniach w sytuacji pandemii są nauczyciele akademiccy.</w:t>
      </w:r>
    </w:p>
    <w:p w14:paraId="1DC25133" w14:textId="2C642929" w:rsidR="00BC55A7" w:rsidRDefault="00BC55A7" w:rsidP="00BC55A7">
      <w:pPr>
        <w:pStyle w:val="Tre"/>
        <w:spacing w:line="360" w:lineRule="auto"/>
        <w:jc w:val="both"/>
        <w:rPr>
          <w:rFonts w:hint="eastAsia"/>
        </w:rPr>
      </w:pPr>
    </w:p>
    <w:p w14:paraId="6680FB45" w14:textId="42B1D0D8" w:rsidR="00BC55A7" w:rsidRDefault="00BC55A7" w:rsidP="00BC55A7">
      <w:pPr>
        <w:pStyle w:val="Tre"/>
        <w:spacing w:line="360" w:lineRule="auto"/>
        <w:jc w:val="both"/>
        <w:rPr>
          <w:rFonts w:hint="eastAsia"/>
        </w:rPr>
      </w:pPr>
    </w:p>
    <w:p w14:paraId="6CB0962C" w14:textId="7D347508" w:rsidR="00BC55A7" w:rsidRDefault="00BC55A7" w:rsidP="00BC55A7">
      <w:pPr>
        <w:pStyle w:val="Tre"/>
        <w:spacing w:line="360" w:lineRule="auto"/>
        <w:jc w:val="both"/>
        <w:rPr>
          <w:rFonts w:hint="eastAsia"/>
        </w:rPr>
      </w:pPr>
    </w:p>
    <w:p w14:paraId="121A198D" w14:textId="77777777" w:rsidR="00E34DB7" w:rsidRPr="00E34DB7" w:rsidRDefault="00E34DB7">
      <w:pPr>
        <w:pStyle w:val="Tre"/>
        <w:spacing w:line="360" w:lineRule="auto"/>
        <w:jc w:val="both"/>
        <w:rPr>
          <w:rFonts w:hint="eastAsia"/>
        </w:rPr>
      </w:pPr>
    </w:p>
    <w:p w14:paraId="6374458C" w14:textId="74B213BF" w:rsidR="0091418E" w:rsidRDefault="0091418E">
      <w:pPr>
        <w:pStyle w:val="Tre"/>
        <w:spacing w:line="360" w:lineRule="auto"/>
        <w:jc w:val="both"/>
        <w:rPr>
          <w:rFonts w:hint="eastAsia"/>
        </w:rPr>
      </w:pPr>
    </w:p>
    <w:sectPr w:rsidR="0091418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2722" w14:textId="77777777" w:rsidR="00941CEE" w:rsidRDefault="00941CEE">
      <w:r>
        <w:separator/>
      </w:r>
    </w:p>
  </w:endnote>
  <w:endnote w:type="continuationSeparator" w:id="0">
    <w:p w14:paraId="2FE95CAC" w14:textId="77777777" w:rsidR="00941CEE" w:rsidRDefault="009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40FC" w14:textId="77777777" w:rsidR="00981B4F" w:rsidRDefault="00981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6349" w14:textId="77777777" w:rsidR="00941CEE" w:rsidRDefault="00941CEE">
      <w:r>
        <w:separator/>
      </w:r>
    </w:p>
  </w:footnote>
  <w:footnote w:type="continuationSeparator" w:id="0">
    <w:p w14:paraId="1A491C82" w14:textId="77777777" w:rsidR="00941CEE" w:rsidRDefault="0094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2096" w14:textId="77777777" w:rsidR="00981B4F" w:rsidRDefault="00981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8C3"/>
    <w:multiLevelType w:val="hybridMultilevel"/>
    <w:tmpl w:val="11B0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EF3"/>
    <w:multiLevelType w:val="hybridMultilevel"/>
    <w:tmpl w:val="3C0028BA"/>
    <w:numStyleLink w:val="Kreski"/>
  </w:abstractNum>
  <w:abstractNum w:abstractNumId="2" w15:restartNumberingAfterBreak="0">
    <w:nsid w:val="0BBB243B"/>
    <w:multiLevelType w:val="hybridMultilevel"/>
    <w:tmpl w:val="1564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345"/>
    <w:multiLevelType w:val="hybridMultilevel"/>
    <w:tmpl w:val="F2AE8D88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D76D6"/>
    <w:multiLevelType w:val="hybridMultilevel"/>
    <w:tmpl w:val="FB00B164"/>
    <w:lvl w:ilvl="0" w:tplc="3F14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F4E87"/>
    <w:multiLevelType w:val="hybridMultilevel"/>
    <w:tmpl w:val="8B42CAAC"/>
    <w:lvl w:ilvl="0" w:tplc="146CC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3862"/>
    <w:multiLevelType w:val="hybridMultilevel"/>
    <w:tmpl w:val="78FE3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2DE0"/>
    <w:multiLevelType w:val="hybridMultilevel"/>
    <w:tmpl w:val="593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3E05"/>
    <w:multiLevelType w:val="hybridMultilevel"/>
    <w:tmpl w:val="1696F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1B01"/>
    <w:multiLevelType w:val="hybridMultilevel"/>
    <w:tmpl w:val="74F2C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94399"/>
    <w:multiLevelType w:val="hybridMultilevel"/>
    <w:tmpl w:val="C1960F80"/>
    <w:lvl w:ilvl="0" w:tplc="AB46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97B75"/>
    <w:multiLevelType w:val="hybridMultilevel"/>
    <w:tmpl w:val="788A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B7B6B"/>
    <w:multiLevelType w:val="hybridMultilevel"/>
    <w:tmpl w:val="EFF88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7440"/>
    <w:multiLevelType w:val="hybridMultilevel"/>
    <w:tmpl w:val="3C0028BA"/>
    <w:styleLink w:val="Kreski"/>
    <w:lvl w:ilvl="0" w:tplc="E8745BB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3E702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40ABEA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666F7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74054D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1F8BA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6CEA3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C8CD2C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E9C9A3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6B08546E"/>
    <w:multiLevelType w:val="hybridMultilevel"/>
    <w:tmpl w:val="A40E3D32"/>
    <w:lvl w:ilvl="0" w:tplc="316C47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11B63"/>
    <w:multiLevelType w:val="hybridMultilevel"/>
    <w:tmpl w:val="A43613C0"/>
    <w:lvl w:ilvl="0" w:tplc="49E08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DM0NTGxsLA0tTRS0lEKTi0uzszPAykwqgUAY0I2BSwAAAA="/>
  </w:docVars>
  <w:rsids>
    <w:rsidRoot w:val="00981B4F"/>
    <w:rsid w:val="00026FC2"/>
    <w:rsid w:val="00252A63"/>
    <w:rsid w:val="002F6F0D"/>
    <w:rsid w:val="003D7D1A"/>
    <w:rsid w:val="00406346"/>
    <w:rsid w:val="004F6410"/>
    <w:rsid w:val="00556239"/>
    <w:rsid w:val="00573ED1"/>
    <w:rsid w:val="005978AA"/>
    <w:rsid w:val="00661229"/>
    <w:rsid w:val="006D3AB4"/>
    <w:rsid w:val="006E7870"/>
    <w:rsid w:val="0070118B"/>
    <w:rsid w:val="00701A78"/>
    <w:rsid w:val="00742390"/>
    <w:rsid w:val="00824601"/>
    <w:rsid w:val="0086066B"/>
    <w:rsid w:val="0091418E"/>
    <w:rsid w:val="00941CEE"/>
    <w:rsid w:val="00957D90"/>
    <w:rsid w:val="00981B4F"/>
    <w:rsid w:val="00A006CE"/>
    <w:rsid w:val="00B254AA"/>
    <w:rsid w:val="00B470BE"/>
    <w:rsid w:val="00BC55A7"/>
    <w:rsid w:val="00BD63C7"/>
    <w:rsid w:val="00CE443E"/>
    <w:rsid w:val="00D34544"/>
    <w:rsid w:val="00D572D5"/>
    <w:rsid w:val="00E34DB7"/>
    <w:rsid w:val="00EC3772"/>
    <w:rsid w:val="00F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EE88"/>
  <w15:docId w15:val="{16962617-46A2-4574-BC24-766CA81F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597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0BE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Beata Przyborowska (bprzybor)</cp:lastModifiedBy>
  <cp:revision>6</cp:revision>
  <dcterms:created xsi:type="dcterms:W3CDTF">2022-01-24T18:06:00Z</dcterms:created>
  <dcterms:modified xsi:type="dcterms:W3CDTF">2024-05-27T13:20:00Z</dcterms:modified>
</cp:coreProperties>
</file>